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45" w:rsidRPr="00792B7C" w:rsidRDefault="00FC094D" w:rsidP="00FC094D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792B7C">
        <w:rPr>
          <w:rFonts w:ascii="Georgia" w:hAnsi="Georgia"/>
          <w:b/>
          <w:sz w:val="28"/>
          <w:szCs w:val="28"/>
        </w:rPr>
        <w:t>Raspored zvona Osnovne škole Prelog</w:t>
      </w:r>
    </w:p>
    <w:p w:rsidR="00FC094D" w:rsidRPr="00792B7C" w:rsidRDefault="00FC094D" w:rsidP="00FC094D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99"/>
        <w:gridCol w:w="5108"/>
        <w:gridCol w:w="2268"/>
        <w:gridCol w:w="2268"/>
        <w:gridCol w:w="3686"/>
      </w:tblGrid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0. sat</w:t>
            </w:r>
          </w:p>
        </w:tc>
        <w:tc>
          <w:tcPr>
            <w:tcW w:w="5108" w:type="dxa"/>
          </w:tcPr>
          <w:p w:rsidR="00A17131" w:rsidRPr="00792B7C" w:rsidRDefault="00792B7C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zvono</w:t>
            </w:r>
          </w:p>
        </w:tc>
        <w:tc>
          <w:tcPr>
            <w:tcW w:w="2268" w:type="dxa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bus</w:t>
            </w:r>
          </w:p>
        </w:tc>
        <w:tc>
          <w:tcPr>
            <w:tcW w:w="3686" w:type="dxa"/>
          </w:tcPr>
          <w:p w:rsidR="00A17131" w:rsidRPr="00792B7C" w:rsidRDefault="00A17131" w:rsidP="003F523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Prijevoz učenika</w:t>
            </w: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1.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7,45 – 8,30</w:t>
            </w:r>
          </w:p>
        </w:tc>
        <w:tc>
          <w:tcPr>
            <w:tcW w:w="2268" w:type="dxa"/>
          </w:tcPr>
          <w:p w:rsid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A17131" w:rsidRP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i/>
                <w:sz w:val="24"/>
                <w:szCs w:val="24"/>
              </w:rPr>
              <w:t>mali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prijedlog</w:t>
            </w: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2.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8,35 – 9,20 – 9,30</w:t>
            </w:r>
          </w:p>
        </w:tc>
        <w:tc>
          <w:tcPr>
            <w:tcW w:w="2268" w:type="dxa"/>
          </w:tcPr>
          <w:p w:rsidR="00792B7C" w:rsidRDefault="00792B7C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I. veliki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3.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9,35 – 10,20 – 10,30</w:t>
            </w:r>
          </w:p>
        </w:tc>
        <w:tc>
          <w:tcPr>
            <w:tcW w:w="2268" w:type="dxa"/>
          </w:tcPr>
          <w:p w:rsidR="00792B7C" w:rsidRDefault="00792B7C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II. veliki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4.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10.35 – 11,20 – 11,30</w:t>
            </w:r>
          </w:p>
        </w:tc>
        <w:tc>
          <w:tcPr>
            <w:tcW w:w="2268" w:type="dxa"/>
          </w:tcPr>
          <w:p w:rsidR="00792B7C" w:rsidRDefault="00792B7C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III. veliki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11,40</w:t>
            </w: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 xml:space="preserve">Čehovec, Otok, Prelog </w:t>
            </w: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5.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11.35 – 12,20</w:t>
            </w:r>
          </w:p>
        </w:tc>
        <w:tc>
          <w:tcPr>
            <w:tcW w:w="2268" w:type="dxa"/>
          </w:tcPr>
          <w:p w:rsid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A17131" w:rsidRP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i/>
                <w:sz w:val="24"/>
                <w:szCs w:val="24"/>
              </w:rPr>
              <w:t>mali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12,30</w:t>
            </w: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Čehovec, Otok, Cirkovljan</w:t>
            </w:r>
          </w:p>
        </w:tc>
      </w:tr>
      <w:tr w:rsidR="00A17131" w:rsidRPr="00792B7C" w:rsidTr="00025E56">
        <w:trPr>
          <w:trHeight w:val="24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6.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12,25 – 13,10</w:t>
            </w:r>
          </w:p>
        </w:tc>
        <w:tc>
          <w:tcPr>
            <w:tcW w:w="2268" w:type="dxa"/>
          </w:tcPr>
          <w:p w:rsidR="00A17131" w:rsidRDefault="00A17131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92B7C" w:rsidRP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mali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13,20</w:t>
            </w: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Čehovec, Otok, Cirkovljan</w:t>
            </w:r>
          </w:p>
        </w:tc>
      </w:tr>
      <w:tr w:rsidR="00A17131" w:rsidRPr="00792B7C" w:rsidTr="00025E56">
        <w:trPr>
          <w:trHeight w:val="252"/>
        </w:trPr>
        <w:tc>
          <w:tcPr>
            <w:tcW w:w="699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7. sat</w:t>
            </w:r>
          </w:p>
        </w:tc>
        <w:tc>
          <w:tcPr>
            <w:tcW w:w="5108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40"/>
                <w:szCs w:val="40"/>
              </w:rPr>
            </w:pPr>
            <w:r w:rsidRPr="00792B7C">
              <w:rPr>
                <w:rFonts w:ascii="Georgia" w:hAnsi="Georgia"/>
                <w:b/>
                <w:sz w:val="40"/>
                <w:szCs w:val="40"/>
              </w:rPr>
              <w:t>13,15 – 14,00</w:t>
            </w:r>
          </w:p>
        </w:tc>
        <w:tc>
          <w:tcPr>
            <w:tcW w:w="2268" w:type="dxa"/>
          </w:tcPr>
          <w:p w:rsidR="00A17131" w:rsidRDefault="00A17131" w:rsidP="00792B7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92B7C" w:rsidRPr="00792B7C" w:rsidRDefault="00792B7C" w:rsidP="00792B7C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i/>
                <w:sz w:val="24"/>
                <w:szCs w:val="24"/>
              </w:rPr>
              <w:t>mali odmor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7131" w:rsidRPr="00792B7C" w:rsidRDefault="00A17131" w:rsidP="00792B7C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92B7C">
              <w:rPr>
                <w:rFonts w:ascii="Georgia" w:hAnsi="Georgia"/>
                <w:b/>
                <w:sz w:val="28"/>
                <w:szCs w:val="28"/>
              </w:rPr>
              <w:t>14,10</w:t>
            </w:r>
          </w:p>
        </w:tc>
        <w:tc>
          <w:tcPr>
            <w:tcW w:w="3686" w:type="dxa"/>
          </w:tcPr>
          <w:p w:rsidR="00A17131" w:rsidRPr="00792B7C" w:rsidRDefault="00A17131" w:rsidP="00FC094D">
            <w:pPr>
              <w:rPr>
                <w:rFonts w:ascii="Georgia" w:hAnsi="Georgia"/>
                <w:b/>
                <w:sz w:val="24"/>
                <w:szCs w:val="24"/>
              </w:rPr>
            </w:pPr>
            <w:r w:rsidRPr="00792B7C">
              <w:rPr>
                <w:rFonts w:ascii="Georgia" w:hAnsi="Georgia"/>
                <w:b/>
                <w:sz w:val="24"/>
                <w:szCs w:val="24"/>
              </w:rPr>
              <w:t>Čehovec, Otok, Cirkovljan</w:t>
            </w:r>
          </w:p>
        </w:tc>
      </w:tr>
    </w:tbl>
    <w:p w:rsidR="00FC094D" w:rsidRPr="00792B7C" w:rsidRDefault="00FC094D" w:rsidP="00FC094D">
      <w:pPr>
        <w:rPr>
          <w:rFonts w:ascii="Georgia" w:hAnsi="Georgia"/>
          <w:b/>
          <w:sz w:val="28"/>
          <w:szCs w:val="28"/>
        </w:rPr>
      </w:pPr>
    </w:p>
    <w:p w:rsidR="00A17131" w:rsidRPr="00792B7C" w:rsidRDefault="00A17131" w:rsidP="00FC094D">
      <w:pPr>
        <w:rPr>
          <w:rFonts w:ascii="Georgia" w:hAnsi="Georgia"/>
          <w:b/>
          <w:sz w:val="28"/>
          <w:szCs w:val="28"/>
        </w:rPr>
      </w:pPr>
    </w:p>
    <w:p w:rsidR="00A17131" w:rsidRPr="00792B7C" w:rsidRDefault="00792B7C" w:rsidP="00792B7C">
      <w:pPr>
        <w:jc w:val="right"/>
        <w:rPr>
          <w:rFonts w:ascii="Georgia" w:hAnsi="Georgia"/>
          <w:b/>
          <w:sz w:val="28"/>
          <w:szCs w:val="28"/>
        </w:rPr>
      </w:pPr>
      <w:r w:rsidRPr="00792B7C">
        <w:rPr>
          <w:rFonts w:ascii="Georgia" w:hAnsi="Georgia"/>
          <w:b/>
          <w:sz w:val="28"/>
          <w:szCs w:val="28"/>
        </w:rPr>
        <w:t>Nina Lesinger, ravnateljica OŠ Prelog</w:t>
      </w:r>
    </w:p>
    <w:p w:rsidR="00A17131" w:rsidRPr="00792B7C" w:rsidRDefault="00A17131" w:rsidP="00FC094D">
      <w:pPr>
        <w:rPr>
          <w:rFonts w:ascii="Georgia" w:hAnsi="Georgia"/>
          <w:b/>
          <w:sz w:val="28"/>
          <w:szCs w:val="28"/>
        </w:rPr>
      </w:pPr>
    </w:p>
    <w:p w:rsidR="00A17131" w:rsidRPr="00792B7C" w:rsidRDefault="00A17131" w:rsidP="00FC094D">
      <w:pPr>
        <w:rPr>
          <w:rFonts w:ascii="Georgia" w:hAnsi="Georgia"/>
          <w:b/>
          <w:sz w:val="24"/>
          <w:szCs w:val="24"/>
        </w:rPr>
      </w:pPr>
    </w:p>
    <w:p w:rsidR="00792B7C" w:rsidRPr="00792B7C" w:rsidRDefault="00792B7C" w:rsidP="00FC094D">
      <w:pPr>
        <w:jc w:val="center"/>
        <w:rPr>
          <w:rFonts w:ascii="Georgia" w:hAnsi="Georgia"/>
          <w:b/>
          <w:sz w:val="24"/>
          <w:szCs w:val="24"/>
        </w:rPr>
      </w:pPr>
    </w:p>
    <w:sectPr w:rsidR="00792B7C" w:rsidRPr="00792B7C" w:rsidSect="00025E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4D"/>
    <w:rsid w:val="00025E56"/>
    <w:rsid w:val="003E3F45"/>
    <w:rsid w:val="003F5237"/>
    <w:rsid w:val="00792B7C"/>
    <w:rsid w:val="0090424D"/>
    <w:rsid w:val="00A17131"/>
    <w:rsid w:val="00BB5698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BC7C-C3EC-452F-AF69-545618C2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nina.lesinger@gmail.com</cp:lastModifiedBy>
  <cp:revision>2</cp:revision>
  <cp:lastPrinted>2016-01-25T11:33:00Z</cp:lastPrinted>
  <dcterms:created xsi:type="dcterms:W3CDTF">2016-01-25T11:34:00Z</dcterms:created>
  <dcterms:modified xsi:type="dcterms:W3CDTF">2016-01-25T11:34:00Z</dcterms:modified>
</cp:coreProperties>
</file>